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8F871" w14:textId="3E144EB5" w:rsidR="00324687" w:rsidRPr="004030EC" w:rsidRDefault="004030EC">
      <w:p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sz w:val="24"/>
          <w:szCs w:val="24"/>
        </w:rPr>
        <w:t>Actividad 1: Construcción de una tabla</w:t>
      </w:r>
    </w:p>
    <w:p w14:paraId="3C799824" w14:textId="77777777" w:rsidR="004030EC" w:rsidRPr="004030EC" w:rsidRDefault="004030EC" w:rsidP="004030EC">
      <w:p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b/>
          <w:bCs/>
          <w:sz w:val="24"/>
          <w:szCs w:val="24"/>
        </w:rPr>
        <w:t>Instrucción:</w:t>
      </w:r>
      <w:r w:rsidRPr="004030EC">
        <w:rPr>
          <w:rFonts w:ascii="Times New Roman" w:hAnsi="Times New Roman" w:cs="Times New Roman"/>
          <w:sz w:val="24"/>
          <w:szCs w:val="24"/>
        </w:rPr>
        <w:br/>
        <w:t>Dado el siguiente conjunto de datos (notas de 20 estudiantes en un examen), organiza una tabla de distribución de frecuencias:</w:t>
      </w:r>
    </w:p>
    <w:p w14:paraId="1FCE7BDD" w14:textId="77777777" w:rsidR="004030EC" w:rsidRPr="004030EC" w:rsidRDefault="004030EC" w:rsidP="004030EC">
      <w:p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sz w:val="24"/>
          <w:szCs w:val="24"/>
        </w:rPr>
        <w:t>Datos:</w:t>
      </w:r>
      <w:r w:rsidRPr="004030EC">
        <w:rPr>
          <w:rFonts w:ascii="Times New Roman" w:hAnsi="Times New Roman" w:cs="Times New Roman"/>
          <w:sz w:val="24"/>
          <w:szCs w:val="24"/>
        </w:rPr>
        <w:br/>
        <w:t>52, 60, 75, 80, 68, 90, 73, 77, 85, 65, 70, 88, 92, 60, 78, 82, 55, 74, 66, 84</w:t>
      </w:r>
    </w:p>
    <w:p w14:paraId="4F75B2A1" w14:textId="77777777" w:rsidR="004030EC" w:rsidRPr="004030EC" w:rsidRDefault="004030EC" w:rsidP="004030EC">
      <w:p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b/>
          <w:bCs/>
          <w:sz w:val="24"/>
          <w:szCs w:val="24"/>
        </w:rPr>
        <w:t>Tareas:</w:t>
      </w:r>
    </w:p>
    <w:p w14:paraId="71529C9B" w14:textId="77777777" w:rsidR="004030EC" w:rsidRPr="004030EC" w:rsidRDefault="004030EC" w:rsidP="004030E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sz w:val="24"/>
          <w:szCs w:val="24"/>
        </w:rPr>
        <w:t xml:space="preserve">Define los </w:t>
      </w:r>
      <w:r w:rsidRPr="004030EC">
        <w:rPr>
          <w:rFonts w:ascii="Times New Roman" w:hAnsi="Times New Roman" w:cs="Times New Roman"/>
          <w:b/>
          <w:bCs/>
          <w:sz w:val="24"/>
          <w:szCs w:val="24"/>
        </w:rPr>
        <w:t>intervalos de clase</w:t>
      </w:r>
      <w:r w:rsidRPr="004030EC">
        <w:rPr>
          <w:rFonts w:ascii="Times New Roman" w:hAnsi="Times New Roman" w:cs="Times New Roman"/>
          <w:sz w:val="24"/>
          <w:szCs w:val="24"/>
        </w:rPr>
        <w:t xml:space="preserve"> (por ejemplo, de 50 a 59, 60 a 69, etc.).</w:t>
      </w:r>
    </w:p>
    <w:p w14:paraId="094EE983" w14:textId="77777777" w:rsidR="004030EC" w:rsidRPr="004030EC" w:rsidRDefault="004030EC" w:rsidP="004030E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sz w:val="24"/>
          <w:szCs w:val="24"/>
        </w:rPr>
        <w:t xml:space="preserve">Calcula la </w:t>
      </w:r>
      <w:r w:rsidRPr="004030EC">
        <w:rPr>
          <w:rFonts w:ascii="Times New Roman" w:hAnsi="Times New Roman" w:cs="Times New Roman"/>
          <w:b/>
          <w:bCs/>
          <w:sz w:val="24"/>
          <w:szCs w:val="24"/>
        </w:rPr>
        <w:t>frecuencia absoluta (f)</w:t>
      </w:r>
      <w:r w:rsidRPr="004030EC">
        <w:rPr>
          <w:rFonts w:ascii="Times New Roman" w:hAnsi="Times New Roman" w:cs="Times New Roman"/>
          <w:sz w:val="24"/>
          <w:szCs w:val="24"/>
        </w:rPr>
        <w:t xml:space="preserve"> de cada intervalo.</w:t>
      </w:r>
    </w:p>
    <w:p w14:paraId="3360FC2A" w14:textId="77777777" w:rsidR="004030EC" w:rsidRPr="004030EC" w:rsidRDefault="004030EC" w:rsidP="004030E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sz w:val="24"/>
          <w:szCs w:val="24"/>
        </w:rPr>
        <w:t xml:space="preserve">Calcula el </w:t>
      </w:r>
      <w:r w:rsidRPr="004030EC">
        <w:rPr>
          <w:rFonts w:ascii="Times New Roman" w:hAnsi="Times New Roman" w:cs="Times New Roman"/>
          <w:b/>
          <w:bCs/>
          <w:sz w:val="24"/>
          <w:szCs w:val="24"/>
        </w:rPr>
        <w:t>porcentaje (%)</w:t>
      </w:r>
      <w:r w:rsidRPr="004030EC">
        <w:rPr>
          <w:rFonts w:ascii="Times New Roman" w:hAnsi="Times New Roman" w:cs="Times New Roman"/>
          <w:sz w:val="24"/>
          <w:szCs w:val="24"/>
        </w:rPr>
        <w:t xml:space="preserve"> y el </w:t>
      </w:r>
      <w:r w:rsidRPr="004030EC">
        <w:rPr>
          <w:rFonts w:ascii="Times New Roman" w:hAnsi="Times New Roman" w:cs="Times New Roman"/>
          <w:b/>
          <w:bCs/>
          <w:sz w:val="24"/>
          <w:szCs w:val="24"/>
        </w:rPr>
        <w:t>porcentaje acumulado (%A)</w:t>
      </w:r>
      <w:r w:rsidRPr="004030EC">
        <w:rPr>
          <w:rFonts w:ascii="Times New Roman" w:hAnsi="Times New Roman" w:cs="Times New Roman"/>
          <w:sz w:val="24"/>
          <w:szCs w:val="24"/>
        </w:rPr>
        <w:t>.</w:t>
      </w:r>
    </w:p>
    <w:p w14:paraId="2AB6AC3A" w14:textId="77777777" w:rsidR="004030EC" w:rsidRDefault="004030EC" w:rsidP="004030E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sz w:val="24"/>
          <w:szCs w:val="24"/>
        </w:rPr>
        <w:t xml:space="preserve">Realiza un </w:t>
      </w:r>
      <w:r w:rsidRPr="004030EC">
        <w:rPr>
          <w:rFonts w:ascii="Times New Roman" w:hAnsi="Times New Roman" w:cs="Times New Roman"/>
          <w:b/>
          <w:bCs/>
          <w:sz w:val="24"/>
          <w:szCs w:val="24"/>
        </w:rPr>
        <w:t>gráfico de barras o histograma</w:t>
      </w:r>
      <w:r w:rsidRPr="004030EC">
        <w:rPr>
          <w:rFonts w:ascii="Times New Roman" w:hAnsi="Times New Roman" w:cs="Times New Roman"/>
          <w:sz w:val="24"/>
          <w:szCs w:val="24"/>
        </w:rPr>
        <w:t>.</w:t>
      </w:r>
    </w:p>
    <w:p w14:paraId="0FB1395C" w14:textId="77777777" w:rsidR="004030EC" w:rsidRPr="004030EC" w:rsidRDefault="004030EC" w:rsidP="004030E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D0818DC" w14:textId="4D052AF9" w:rsidR="004030EC" w:rsidRPr="004030EC" w:rsidRDefault="004030EC" w:rsidP="004030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30EC">
        <w:rPr>
          <w:rFonts w:ascii="Times New Roman" w:hAnsi="Times New Roman" w:cs="Times New Roman"/>
          <w:b/>
          <w:bCs/>
          <w:sz w:val="24"/>
          <w:szCs w:val="24"/>
        </w:rPr>
        <w:t xml:space="preserve">Actividad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030EC">
        <w:rPr>
          <w:rFonts w:ascii="Times New Roman" w:hAnsi="Times New Roman" w:cs="Times New Roman"/>
          <w:b/>
          <w:bCs/>
          <w:sz w:val="24"/>
          <w:szCs w:val="24"/>
        </w:rPr>
        <w:t>: Interpretación</w:t>
      </w:r>
    </w:p>
    <w:p w14:paraId="5AAE78AD" w14:textId="77777777" w:rsidR="004030EC" w:rsidRPr="004030EC" w:rsidRDefault="004030EC" w:rsidP="004030EC">
      <w:p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sz w:val="24"/>
          <w:szCs w:val="24"/>
        </w:rPr>
        <w:t>Observa esta tabla y responde las preguntas:</w:t>
      </w:r>
    </w:p>
    <w:tbl>
      <w:tblPr>
        <w:tblStyle w:val="Tablaconcuadrcula6concolores-nfasis4"/>
        <w:tblW w:w="0" w:type="auto"/>
        <w:tblLook w:val="04A0" w:firstRow="1" w:lastRow="0" w:firstColumn="1" w:lastColumn="0" w:noHBand="0" w:noVBand="1"/>
      </w:tblPr>
      <w:tblGrid>
        <w:gridCol w:w="1163"/>
        <w:gridCol w:w="1645"/>
        <w:gridCol w:w="456"/>
        <w:gridCol w:w="1690"/>
      </w:tblGrid>
      <w:tr w:rsidR="004030EC" w:rsidRPr="004030EC" w14:paraId="16D985C2" w14:textId="77777777" w:rsidTr="004030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586CFF" w14:textId="77777777" w:rsidR="004030EC" w:rsidRPr="004030EC" w:rsidRDefault="004030EC" w:rsidP="004030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Intervalo</w:t>
            </w:r>
          </w:p>
        </w:tc>
        <w:tc>
          <w:tcPr>
            <w:tcW w:w="0" w:type="auto"/>
            <w:hideMark/>
          </w:tcPr>
          <w:p w14:paraId="455A5EE8" w14:textId="77777777" w:rsidR="004030EC" w:rsidRPr="004030EC" w:rsidRDefault="004030EC" w:rsidP="004030EC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Frecuencia (f)</w:t>
            </w:r>
          </w:p>
        </w:tc>
        <w:tc>
          <w:tcPr>
            <w:tcW w:w="0" w:type="auto"/>
            <w:hideMark/>
          </w:tcPr>
          <w:p w14:paraId="36F7D641" w14:textId="77777777" w:rsidR="004030EC" w:rsidRPr="004030EC" w:rsidRDefault="004030EC" w:rsidP="004030EC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hideMark/>
          </w:tcPr>
          <w:p w14:paraId="5CE34BA3" w14:textId="77777777" w:rsidR="004030EC" w:rsidRPr="004030EC" w:rsidRDefault="004030EC" w:rsidP="004030EC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% Acumulado</w:t>
            </w:r>
          </w:p>
        </w:tc>
      </w:tr>
      <w:tr w:rsidR="004030EC" w:rsidRPr="004030EC" w14:paraId="4D1A4C57" w14:textId="77777777" w:rsidTr="00403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ED1947" w14:textId="77777777" w:rsidR="004030EC" w:rsidRPr="004030EC" w:rsidRDefault="004030EC" w:rsidP="004030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0–9</w:t>
            </w:r>
          </w:p>
        </w:tc>
        <w:tc>
          <w:tcPr>
            <w:tcW w:w="0" w:type="auto"/>
            <w:hideMark/>
          </w:tcPr>
          <w:p w14:paraId="6FEF7C4D" w14:textId="77777777" w:rsidR="004030EC" w:rsidRPr="004030EC" w:rsidRDefault="004030EC" w:rsidP="0040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1808910" w14:textId="77777777" w:rsidR="004030EC" w:rsidRPr="004030EC" w:rsidRDefault="004030EC" w:rsidP="0040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4B1704A7" w14:textId="77777777" w:rsidR="004030EC" w:rsidRPr="004030EC" w:rsidRDefault="004030EC" w:rsidP="0040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30EC" w:rsidRPr="004030EC" w14:paraId="33A00C6D" w14:textId="77777777" w:rsidTr="004030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EF7F00" w14:textId="77777777" w:rsidR="004030EC" w:rsidRPr="004030EC" w:rsidRDefault="004030EC" w:rsidP="004030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10–19</w:t>
            </w:r>
          </w:p>
        </w:tc>
        <w:tc>
          <w:tcPr>
            <w:tcW w:w="0" w:type="auto"/>
            <w:hideMark/>
          </w:tcPr>
          <w:p w14:paraId="72E7CADC" w14:textId="77777777" w:rsidR="004030EC" w:rsidRPr="004030EC" w:rsidRDefault="004030EC" w:rsidP="004030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15E4C0A" w14:textId="77777777" w:rsidR="004030EC" w:rsidRPr="004030EC" w:rsidRDefault="004030EC" w:rsidP="004030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5997E7AF" w14:textId="77777777" w:rsidR="004030EC" w:rsidRPr="004030EC" w:rsidRDefault="004030EC" w:rsidP="004030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030EC" w:rsidRPr="004030EC" w14:paraId="60121483" w14:textId="77777777" w:rsidTr="00403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098200" w14:textId="77777777" w:rsidR="004030EC" w:rsidRPr="004030EC" w:rsidRDefault="004030EC" w:rsidP="004030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20–29</w:t>
            </w:r>
          </w:p>
        </w:tc>
        <w:tc>
          <w:tcPr>
            <w:tcW w:w="0" w:type="auto"/>
            <w:hideMark/>
          </w:tcPr>
          <w:p w14:paraId="6DCCE9A7" w14:textId="77777777" w:rsidR="004030EC" w:rsidRPr="004030EC" w:rsidRDefault="004030EC" w:rsidP="0040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692C9996" w14:textId="77777777" w:rsidR="004030EC" w:rsidRPr="004030EC" w:rsidRDefault="004030EC" w:rsidP="0040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14:paraId="6F0CFB50" w14:textId="77777777" w:rsidR="004030EC" w:rsidRPr="004030EC" w:rsidRDefault="004030EC" w:rsidP="0040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030EC" w:rsidRPr="004030EC" w14:paraId="678C9539" w14:textId="77777777" w:rsidTr="004030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A9C786" w14:textId="77777777" w:rsidR="004030EC" w:rsidRPr="004030EC" w:rsidRDefault="004030EC" w:rsidP="004030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30–39</w:t>
            </w:r>
          </w:p>
        </w:tc>
        <w:tc>
          <w:tcPr>
            <w:tcW w:w="0" w:type="auto"/>
            <w:hideMark/>
          </w:tcPr>
          <w:p w14:paraId="7C5822AA" w14:textId="77777777" w:rsidR="004030EC" w:rsidRPr="004030EC" w:rsidRDefault="004030EC" w:rsidP="004030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5C36BC6E" w14:textId="77777777" w:rsidR="004030EC" w:rsidRPr="004030EC" w:rsidRDefault="004030EC" w:rsidP="004030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3AE7BEB9" w14:textId="77777777" w:rsidR="004030EC" w:rsidRPr="004030EC" w:rsidRDefault="004030EC" w:rsidP="004030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030EC" w:rsidRPr="004030EC" w14:paraId="20B320E3" w14:textId="77777777" w:rsidTr="00403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4599A1" w14:textId="77777777" w:rsidR="004030EC" w:rsidRPr="004030EC" w:rsidRDefault="004030EC" w:rsidP="004030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40–49</w:t>
            </w:r>
          </w:p>
        </w:tc>
        <w:tc>
          <w:tcPr>
            <w:tcW w:w="0" w:type="auto"/>
            <w:hideMark/>
          </w:tcPr>
          <w:p w14:paraId="64237ADF" w14:textId="77777777" w:rsidR="004030EC" w:rsidRPr="004030EC" w:rsidRDefault="004030EC" w:rsidP="0040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02D9E7E" w14:textId="77777777" w:rsidR="004030EC" w:rsidRPr="004030EC" w:rsidRDefault="004030EC" w:rsidP="0040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31262DAD" w14:textId="77777777" w:rsidR="004030EC" w:rsidRPr="004030EC" w:rsidRDefault="004030EC" w:rsidP="0040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0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1301728B" w14:textId="77777777" w:rsidR="004030EC" w:rsidRPr="004030EC" w:rsidRDefault="004030EC" w:rsidP="004030EC">
      <w:p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b/>
          <w:bCs/>
          <w:sz w:val="24"/>
          <w:szCs w:val="24"/>
        </w:rPr>
        <w:t>Preguntas:</w:t>
      </w:r>
    </w:p>
    <w:p w14:paraId="3993FC50" w14:textId="77777777" w:rsidR="004030EC" w:rsidRPr="004030EC" w:rsidRDefault="004030EC" w:rsidP="004030E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sz w:val="24"/>
          <w:szCs w:val="24"/>
        </w:rPr>
        <w:t>¿Cuál es el intervalo más frecuente?</w:t>
      </w:r>
    </w:p>
    <w:p w14:paraId="7D435D47" w14:textId="77777777" w:rsidR="004030EC" w:rsidRPr="004030EC" w:rsidRDefault="004030EC" w:rsidP="004030E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sz w:val="24"/>
          <w:szCs w:val="24"/>
        </w:rPr>
        <w:t>¿Qué porcentaje de datos está por debajo de 30?</w:t>
      </w:r>
    </w:p>
    <w:p w14:paraId="1C5E734B" w14:textId="77777777" w:rsidR="004030EC" w:rsidRPr="004030EC" w:rsidRDefault="004030EC" w:rsidP="004030E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30EC">
        <w:rPr>
          <w:rFonts w:ascii="Times New Roman" w:hAnsi="Times New Roman" w:cs="Times New Roman"/>
          <w:sz w:val="24"/>
          <w:szCs w:val="24"/>
        </w:rPr>
        <w:t>¿Qué representa el porcentaje acumulado de 70%?</w:t>
      </w:r>
    </w:p>
    <w:p w14:paraId="549BD1DC" w14:textId="77777777" w:rsidR="004030EC" w:rsidRDefault="004030EC"/>
    <w:sectPr w:rsidR="004030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5A05" w14:textId="77777777" w:rsidR="001F5087" w:rsidRDefault="001F5087" w:rsidP="004030EC">
      <w:pPr>
        <w:spacing w:after="0" w:line="240" w:lineRule="auto"/>
      </w:pPr>
      <w:r>
        <w:separator/>
      </w:r>
    </w:p>
  </w:endnote>
  <w:endnote w:type="continuationSeparator" w:id="0">
    <w:p w14:paraId="69C16C72" w14:textId="77777777" w:rsidR="001F5087" w:rsidRDefault="001F5087" w:rsidP="00403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DADC9" w14:textId="77777777" w:rsidR="001F5087" w:rsidRDefault="001F5087" w:rsidP="004030EC">
      <w:pPr>
        <w:spacing w:after="0" w:line="240" w:lineRule="auto"/>
      </w:pPr>
      <w:r>
        <w:separator/>
      </w:r>
    </w:p>
  </w:footnote>
  <w:footnote w:type="continuationSeparator" w:id="0">
    <w:p w14:paraId="5AC1C4F7" w14:textId="77777777" w:rsidR="001F5087" w:rsidRDefault="001F5087" w:rsidP="00403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96D8F"/>
    <w:multiLevelType w:val="multilevel"/>
    <w:tmpl w:val="9F809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4B42F0"/>
    <w:multiLevelType w:val="multilevel"/>
    <w:tmpl w:val="6066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883865">
    <w:abstractNumId w:val="0"/>
  </w:num>
  <w:num w:numId="2" w16cid:durableId="1411779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EC"/>
    <w:rsid w:val="001F5087"/>
    <w:rsid w:val="002E6AA4"/>
    <w:rsid w:val="00324687"/>
    <w:rsid w:val="004030EC"/>
    <w:rsid w:val="008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8C00DD"/>
  <w15:chartTrackingRefBased/>
  <w15:docId w15:val="{2A21636A-DE6D-49FD-BFDA-EC26AE8B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03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3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3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3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3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3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3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3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3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3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3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3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30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30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30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30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30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30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3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3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3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03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3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030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30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030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3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30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30E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030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30EC"/>
  </w:style>
  <w:style w:type="paragraph" w:styleId="Piedepgina">
    <w:name w:val="footer"/>
    <w:basedOn w:val="Normal"/>
    <w:link w:val="PiedepginaCar"/>
    <w:uiPriority w:val="99"/>
    <w:unhideWhenUsed/>
    <w:rsid w:val="004030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30EC"/>
  </w:style>
  <w:style w:type="table" w:styleId="Tablaconcuadrcula6concolores-nfasis4">
    <w:name w:val="Grid Table 6 Colorful Accent 4"/>
    <w:basedOn w:val="Tablanormal"/>
    <w:uiPriority w:val="51"/>
    <w:rsid w:val="004030EC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706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COMPUS</dc:creator>
  <cp:keywords/>
  <dc:description/>
  <cp:lastModifiedBy>COMPUS</cp:lastModifiedBy>
  <cp:revision>1</cp:revision>
  <dcterms:created xsi:type="dcterms:W3CDTF">2025-10-27T21:01:00Z</dcterms:created>
  <dcterms:modified xsi:type="dcterms:W3CDTF">2025-10-27T21:04:00Z</dcterms:modified>
</cp:coreProperties>
</file>